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8"/>
        <w:gridCol w:w="22"/>
        <w:gridCol w:w="111"/>
        <w:gridCol w:w="787"/>
        <w:gridCol w:w="1025"/>
        <w:gridCol w:w="38"/>
        <w:gridCol w:w="900"/>
        <w:gridCol w:w="124"/>
        <w:gridCol w:w="163"/>
        <w:gridCol w:w="917"/>
        <w:gridCol w:w="96"/>
        <w:gridCol w:w="12"/>
        <w:gridCol w:w="13"/>
        <w:gridCol w:w="1028"/>
        <w:gridCol w:w="261"/>
        <w:gridCol w:w="236"/>
        <w:gridCol w:w="787"/>
        <w:gridCol w:w="188"/>
        <w:gridCol w:w="154"/>
        <w:gridCol w:w="621"/>
        <w:gridCol w:w="540"/>
        <w:gridCol w:w="109"/>
        <w:gridCol w:w="155"/>
        <w:gridCol w:w="96"/>
        <w:gridCol w:w="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10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hint="eastAsia" w:ascii="仿宋_GB2312" w:hAnsi="宋体" w:eastAsia="黑体" w:cs="仿宋_GB2312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1185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>枣庄市中小企业公共服务示范平台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1035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48"/>
                <w:szCs w:val="48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48"/>
                <w:szCs w:val="48"/>
              </w:rPr>
              <w:t>申请报告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900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48"/>
                <w:szCs w:val="4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900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795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720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915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30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 xml:space="preserve">      申请单位名称：</w:t>
            </w:r>
            <w:r>
              <w:rPr>
                <w:rStyle w:val="9"/>
                <w:rFonts w:eastAsia="黑体"/>
              </w:rPr>
              <w:t xml:space="preserve">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（盖章）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90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75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 xml:space="preserve">      填报日期：</w:t>
            </w:r>
            <w:r>
              <w:rPr>
                <w:rFonts w:ascii="Times New Roman" w:hAnsi="Times New Roman" w:eastAsia="黑体"/>
                <w:color w:val="000000"/>
                <w:kern w:val="0"/>
                <w:sz w:val="36"/>
                <w:szCs w:val="36"/>
              </w:rPr>
              <w:t xml:space="preserve">  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36"/>
                <w:szCs w:val="36"/>
              </w:rPr>
              <w:t xml:space="preserve"> </w:t>
            </w:r>
            <w:r>
              <w:rPr>
                <w:rStyle w:val="9"/>
                <w:rFonts w:eastAsia="黑体"/>
              </w:rPr>
              <w:t xml:space="preserve">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年</w:t>
            </w:r>
            <w:r>
              <w:rPr>
                <w:rStyle w:val="9"/>
                <w:rFonts w:eastAsia="黑体"/>
              </w:rPr>
              <w:t xml:space="preserve">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月</w:t>
            </w:r>
            <w:r>
              <w:rPr>
                <w:rStyle w:val="9"/>
                <w:rFonts w:eastAsia="黑体"/>
              </w:rPr>
              <w:t xml:space="preserve">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1742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40"/>
                <w:szCs w:val="4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</w:rPr>
              <w:t>枣庄市工业和信息化局制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1002" w:hRule="atLeast"/>
        </w:trPr>
        <w:tc>
          <w:tcPr>
            <w:tcW w:w="8766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520" w:lineRule="exact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  <w:t>申请报告的主要内容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520" w:hRule="atLeast"/>
        </w:trPr>
        <w:tc>
          <w:tcPr>
            <w:tcW w:w="8766" w:type="dxa"/>
            <w:gridSpan w:val="2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黑体" w:hAnsi="宋体" w:eastAsia="黑体" w:cs="黑体"/>
                <w:b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66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 一、山东省中小企业公共服务示范平台申请表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66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 二、主要服务设备、仪器及软件清单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66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 三、主要管理人员和服务人员名单及职称情况一览表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66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 四、服务的中小企业名单及服务评价表（120家以上）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66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 五、示范平台申请相关情况说明（请另附说明材料）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114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ind w:firstLine="640" w:firstLineChars="200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（一）申请单位的基本情况（创立发展前沿、发展目标以及目前的基本情况）；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114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ind w:firstLine="640" w:firstLineChars="200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（二）服务对象所在区域的行业状况，在区域经济发展中的地位和作用，中小企业发展情况和公共服务需求情况；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114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ind w:firstLine="640" w:firstLineChars="200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（三）平台管理运营情况（主要管理制度、服务流程、人员激励、组织管理、可持续发展等）；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1339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ind w:firstLine="640" w:firstLineChars="200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（四）近年来的服务情况（主要服务内容、服务对象、服务规模、方式、收费等，为中小企业提供公益性或低收费服务情况）；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979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ind w:firstLine="640" w:firstLineChars="200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（五）平台服务特色（在创新服务模式，集聚创新资源等方面的示范性）；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114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ind w:firstLine="640" w:firstLineChars="200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（六）主要服务业绩及对区域经济和中小企业健康发展的贡献（服务效果自测情况或典型案例）；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44" w:type="dxa"/>
          <w:trHeight w:val="720" w:hRule="atLeast"/>
        </w:trPr>
        <w:tc>
          <w:tcPr>
            <w:tcW w:w="87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ind w:firstLine="640" w:firstLineChars="200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（七）下一步发展规划和年度目标。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1279" w:hRule="atLeast"/>
        </w:trPr>
        <w:tc>
          <w:tcPr>
            <w:tcW w:w="8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枣庄市中小企业公共服务示范平台申请表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822" w:hRule="atLeast"/>
        </w:trPr>
        <w:tc>
          <w:tcPr>
            <w:tcW w:w="887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一、申请单位基本情况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00" w:hRule="atLeast"/>
        </w:trPr>
        <w:tc>
          <w:tcPr>
            <w:tcW w:w="3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注册日期：</w:t>
            </w:r>
          </w:p>
        </w:tc>
        <w:tc>
          <w:tcPr>
            <w:tcW w:w="2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单位性质：</w:t>
            </w: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法人代表：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59" w:hRule="atLeast"/>
        </w:trPr>
        <w:tc>
          <w:tcPr>
            <w:tcW w:w="597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注册地址：</w:t>
            </w: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邮政编码：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19" w:hRule="atLeast"/>
        </w:trPr>
        <w:tc>
          <w:tcPr>
            <w:tcW w:w="27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联系人：</w:t>
            </w:r>
          </w:p>
        </w:tc>
        <w:tc>
          <w:tcPr>
            <w:tcW w:w="3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联系电话：</w:t>
            </w: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42" w:hRule="atLeast"/>
        </w:trPr>
        <w:tc>
          <w:tcPr>
            <w:tcW w:w="493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网址及备案号（已建网站的填写）：</w:t>
            </w:r>
          </w:p>
        </w:tc>
        <w:tc>
          <w:tcPr>
            <w:tcW w:w="393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电子邮件：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82" w:hRule="atLeast"/>
        </w:trPr>
        <w:tc>
          <w:tcPr>
            <w:tcW w:w="7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注册资本   ____ 万元                                                        </w:t>
            </w:r>
          </w:p>
        </w:tc>
        <w:tc>
          <w:tcPr>
            <w:tcW w:w="523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其中：主要投资方名称</w:t>
            </w: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性质</w:t>
            </w: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投资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比例 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22" w:hRule="atLeast"/>
        </w:trPr>
        <w:tc>
          <w:tcPr>
            <w:tcW w:w="7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3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22" w:hRule="atLeast"/>
        </w:trPr>
        <w:tc>
          <w:tcPr>
            <w:tcW w:w="7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3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22" w:hRule="atLeast"/>
        </w:trPr>
        <w:tc>
          <w:tcPr>
            <w:tcW w:w="7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3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22" w:hRule="atLeast"/>
        </w:trPr>
        <w:tc>
          <w:tcPr>
            <w:tcW w:w="7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3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822" w:hRule="atLeast"/>
        </w:trPr>
        <w:tc>
          <w:tcPr>
            <w:tcW w:w="7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上年末总资产____ 万元</w:t>
            </w:r>
          </w:p>
        </w:tc>
        <w:tc>
          <w:tcPr>
            <w:tcW w:w="8132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仪器、设备数量    台（套），  购买价格      万元，  占总资产        ％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720" w:hRule="atLeast"/>
        </w:trPr>
        <w:tc>
          <w:tcPr>
            <w:tcW w:w="7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132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服务场地面积：      平方米， 其中：自有     平方米， 租用     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702" w:hRule="atLeast"/>
        </w:trPr>
        <w:tc>
          <w:tcPr>
            <w:tcW w:w="27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从业人数      人</w:t>
            </w:r>
          </w:p>
        </w:tc>
        <w:tc>
          <w:tcPr>
            <w:tcW w:w="614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其中：大专及以上学历和中级及以上技术职称的专业人员     人，占总人数   %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820" w:hRule="atLeast"/>
        </w:trPr>
        <w:tc>
          <w:tcPr>
            <w:tcW w:w="887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二、近年来运营管理情况（单位：万元）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780" w:hRule="atLeast"/>
        </w:trPr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</w:t>
            </w:r>
          </w:p>
        </w:tc>
        <w:tc>
          <w:tcPr>
            <w:tcW w:w="1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营业收入    </w:t>
            </w:r>
          </w:p>
        </w:tc>
        <w:tc>
          <w:tcPr>
            <w:tcW w:w="1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      服务收入</w:t>
            </w: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资产总额</w:t>
            </w:r>
          </w:p>
        </w:tc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利润总额</w:t>
            </w: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上缴税金</w:t>
            </w: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服务中小企业 户数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59" w:hRule="atLeast"/>
        </w:trPr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559" w:hRule="atLeast"/>
        </w:trPr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42" w:hRule="atLeast"/>
        </w:trPr>
        <w:tc>
          <w:tcPr>
            <w:tcW w:w="887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三、平台服务能力及业绩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1999" w:hRule="atLeast"/>
        </w:trPr>
        <w:tc>
          <w:tcPr>
            <w:tcW w:w="27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获得专业服务资质情况</w:t>
            </w:r>
          </w:p>
        </w:tc>
        <w:tc>
          <w:tcPr>
            <w:tcW w:w="614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780" w:hRule="atLeast"/>
        </w:trPr>
        <w:tc>
          <w:tcPr>
            <w:tcW w:w="3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上年度主要服务内容（服务规模或服务收入占30%以上）</w:t>
            </w:r>
          </w:p>
        </w:tc>
        <w:tc>
          <w:tcPr>
            <w:tcW w:w="2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服务规模（家、人/次）</w:t>
            </w: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服务收入占年营业收入％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3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3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3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40" w:hRule="atLeast"/>
        </w:trPr>
        <w:tc>
          <w:tcPr>
            <w:tcW w:w="7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其中：</w:t>
            </w:r>
          </w:p>
        </w:tc>
        <w:tc>
          <w:tcPr>
            <w:tcW w:w="5236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公益性服务规模（家、人/次）</w:t>
            </w: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低收费服务规模（家、人/次）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7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236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20" w:hRule="atLeast"/>
        </w:trPr>
        <w:tc>
          <w:tcPr>
            <w:tcW w:w="39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0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19" w:hRule="atLeast"/>
        </w:trPr>
        <w:tc>
          <w:tcPr>
            <w:tcW w:w="2726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合作资源</w:t>
            </w:r>
          </w:p>
        </w:tc>
        <w:tc>
          <w:tcPr>
            <w:tcW w:w="3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签订合作协议单位</w:t>
            </w: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其他合作单位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272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272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272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480" w:hRule="atLeast"/>
        </w:trPr>
        <w:tc>
          <w:tcPr>
            <w:tcW w:w="272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8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660" w:hRule="atLeast"/>
        </w:trPr>
        <w:tc>
          <w:tcPr>
            <w:tcW w:w="887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四、政府支持情况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1320" w:hRule="atLeast"/>
        </w:trPr>
        <w:tc>
          <w:tcPr>
            <w:tcW w:w="27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得到政府扶持的情况</w:t>
            </w:r>
          </w:p>
        </w:tc>
        <w:tc>
          <w:tcPr>
            <w:tcW w:w="614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35" w:type="dxa"/>
          <w:trHeight w:val="1399" w:hRule="atLeast"/>
        </w:trPr>
        <w:tc>
          <w:tcPr>
            <w:tcW w:w="27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市级示范平台认定或省级及以上行政部门、行业协会的相关认定文件名称及文号</w:t>
            </w:r>
          </w:p>
        </w:tc>
        <w:tc>
          <w:tcPr>
            <w:tcW w:w="614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21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主要服务设备、仪器及软件清单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98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41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购买时间</w:t>
            </w:r>
          </w:p>
        </w:tc>
        <w:tc>
          <w:tcPr>
            <w:tcW w:w="136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购买价格</w:t>
            </w:r>
          </w:p>
        </w:tc>
        <w:tc>
          <w:tcPr>
            <w:tcW w:w="160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是否处于行业领先水平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9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41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36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6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960" w:hRule="atLeast"/>
        </w:trPr>
        <w:tc>
          <w:tcPr>
            <w:tcW w:w="903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管理人员和服务人员名单及职称情况一览表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720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毕业学校</w:t>
            </w: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 xml:space="preserve">职称 </w:t>
            </w: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主管工作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0" w:type="dxa"/>
          <w:trHeight w:val="499" w:hRule="atLeast"/>
        </w:trPr>
        <w:tc>
          <w:tcPr>
            <w:tcW w:w="903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备注：不少于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0人（</w:t>
            </w:r>
            <w:r>
              <w:rPr>
                <w:rFonts w:hint="eastAsia" w:ascii="宋体" w:hAnsi="宋体" w:cs="宋体"/>
                <w:sz w:val="24"/>
              </w:rPr>
              <w:t>事业单位、民办非企、社团法人不少于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</w:rPr>
              <w:t>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942" w:hRule="atLeast"/>
        </w:trPr>
        <w:tc>
          <w:tcPr>
            <w:tcW w:w="91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服务的中小企业名单及服务评价表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02" w:hRule="atLeast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53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服务企业名称</w:t>
            </w:r>
          </w:p>
        </w:tc>
        <w:tc>
          <w:tcPr>
            <w:tcW w:w="9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32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50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服务内容简述</w:t>
            </w:r>
          </w:p>
        </w:tc>
        <w:tc>
          <w:tcPr>
            <w:tcW w:w="1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 xml:space="preserve">企业满意度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8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953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9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32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250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满意</w:t>
            </w: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49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4" w:type="dxa"/>
          <w:trHeight w:val="600" w:hRule="atLeast"/>
        </w:trPr>
        <w:tc>
          <w:tcPr>
            <w:tcW w:w="9126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上一年度共服务企业        家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1"/>
        <w:szCs w:val="21"/>
      </w:rPr>
    </w:pPr>
    <w:r>
      <w:rPr>
        <w:rFonts w:hint="eastAsia"/>
        <w:sz w:val="21"/>
        <w:szCs w:val="21"/>
      </w:rPr>
      <w:t>-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7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-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0ZTUxYjk4YmNlYTliMWVlMzlhOGUzMjBiOTQwNDgifQ=="/>
  </w:docVars>
  <w:rsids>
    <w:rsidRoot w:val="0030708B"/>
    <w:rsid w:val="001155D4"/>
    <w:rsid w:val="0030708B"/>
    <w:rsid w:val="005E5D01"/>
    <w:rsid w:val="00D123AD"/>
    <w:rsid w:val="0D923667"/>
    <w:rsid w:val="4EB8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页脚 Char"/>
    <w:qFormat/>
    <w:uiPriority w:val="99"/>
    <w:rPr>
      <w:sz w:val="18"/>
      <w:szCs w:val="18"/>
    </w:rPr>
  </w:style>
  <w:style w:type="character" w:customStyle="1" w:styleId="9">
    <w:name w:val="font41"/>
    <w:qFormat/>
    <w:uiPriority w:val="0"/>
    <w:rPr>
      <w:rFonts w:hint="default" w:ascii="Times New Roman" w:hAnsi="Times New Roman" w:cs="Times New Roman"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1023</Words>
  <Characters>1035</Characters>
  <Lines>14</Lines>
  <Paragraphs>4</Paragraphs>
  <TotalTime>0</TotalTime>
  <ScaleCrop>false</ScaleCrop>
  <LinksUpToDate>false</LinksUpToDate>
  <CharactersWithSpaces>1334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2022-06-17T06:12:00Z</dcterms:created>
  <dc:creator>abc</dc:creator>
  <cp:lastModifiedBy>zt</cp:lastModifiedBy>
  <dcterms:modified xsi:type="dcterms:W3CDTF">2023-05-16T08:04:49Z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110D1BAEAB0F47FDA35586BDC4777BD5_12</vt:lpwstr>
  </property>
</Properties>
</file>